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28" w:rsidRDefault="00EF2E28" w:rsidP="00EF2E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181818"/>
          <w:sz w:val="40"/>
          <w:szCs w:val="40"/>
        </w:rPr>
      </w:pPr>
    </w:p>
    <w:p w:rsidR="00EF2E28" w:rsidRPr="00EF2E28" w:rsidRDefault="00EF2E28" w:rsidP="00EF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2E28" w:rsidRPr="00EF2E28" w:rsidRDefault="00EF2E28" w:rsidP="00EF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E28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48"/>
          <w:lang w:eastAsia="ru-RU"/>
        </w:rPr>
        <w:t>Доклад:</w:t>
      </w:r>
    </w:p>
    <w:p w:rsidR="00EF2E28" w:rsidRPr="00EF2E28" w:rsidRDefault="00EF2E28" w:rsidP="00EF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E28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48"/>
          <w:lang w:eastAsia="ru-RU"/>
        </w:rPr>
        <w:t>Практикум «Приёмы коррекции познавательной деятельности младших школьников»</w:t>
      </w: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2E28" w:rsidRPr="00EF2E28" w:rsidRDefault="00EF2E28" w:rsidP="00EF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E28" w:rsidRPr="00EF2E28" w:rsidRDefault="00EF2E28" w:rsidP="00EF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Приёмы коррекции познавательной деятельности            младших  школьников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протяжении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работаю над темой «Коррекционно - развивающие игры и упражнения в развитии познавательной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младшего школьного возраста с ОВЗ»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работы направлена на компенсацию недостатков развития учащихся, восполнение пробелов в учебе, преодоление негативных особенностей эмоционально - волевой сферы, повышение работоспособности и активизации познавательной деятельности учащихся.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Работа по коррекции имеющихся нарушений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едётся в следующих направлениях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1.Общая осведомлённость и социально – бытовая ориентация.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2.Графо-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моторные функции.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3.Пространственно-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временная ориентация.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4.Элементарно-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представления.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5.Лексико-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строй и связная речь.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6.Познавательные процессы: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память (зрительная, слуховая)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-восприятие (зрительное, слуховое, тактильно-двигательное)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-воображение (вербальное, невербальное)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-мышление (наглядно-образное, наглядно-действенное, словесно-логическое)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своей работе использую современные коррекционные - развивающие и психолого-педагогические технологии: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дифференциации и индивидуализации обучения.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коррекционная технология.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технологии.</w:t>
      </w:r>
      <w:r w:rsidRPr="00EF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в работе с детьми имеющих эмоциональную возбудимость, отставание в развитии двигательной сферы, недостаточно развитую моторику пальцев рук свойственную детям с речевыми недостатками, а так же у детей  с повышенной утомленностью, нарушением основных понятий и представлений исправлению речевого дефекта и коррекции психического и физического состояния ребенка поможет использование </w:t>
      </w:r>
      <w:proofErr w:type="spell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  <w:proofErr w:type="gramEnd"/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Не вызывает сомнения тот факт, что для детей школьного возраста важно организовать постоянную, познавательную, речевую и коррекционную </w:t>
      </w:r>
      <w:proofErr w:type="gram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азвивающую среду. При этом современному ребенку требуется и современная коррекционная среда и современные технологии обучения.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Среди многочисленных технологий – это психолого-педагогические приемы и методы, позволяющие школьнику сохранить здоровье за период обучения в школе, сформировать у него необходимые знания, умения и навыки по здоровому образу жизни. Именно успешность в учебе и  хорошие взаимоотношения в коллективе являются условием благополучного 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самочувствия ребенка в школе. Достичь этого можно лишь учитывая индивидуальные особенности развития каждого из них.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На занятиях я использую как традиционные, так и не традиционные приемы </w:t>
      </w:r>
      <w:proofErr w:type="spell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среди которых: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массаж и само массаж </w:t>
      </w:r>
      <w:r w:rsidR="0021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(классический ручной, точечный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который широко используется в коррекционных и профилактический </w:t>
      </w:r>
      <w:proofErr w:type="gram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предупреждения разного рода заболеваний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 речевым аппаратом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это прием снятия мышечных зажимов, усталости; он восстанавливает здоровье, улучшает кровообращение.</w:t>
      </w:r>
      <w:proofErr w:type="gramEnd"/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артикуляционная гимнастика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специальные упражнения, направленные на укрепление мышц артикуляционного аппарата, развития силы, подвижности и </w:t>
      </w:r>
      <w:proofErr w:type="spell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органов, участвующих в речевом процессе.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F2E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дыхательная гимнастика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служит основой для постановки и укрепления голоса при его нарушениях.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EF2E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EF2E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упражнения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(пальчиковая гимнастика, гимнастика для глаз) способствует развитию мелкой и крупной моторики, снижает утомляемость. Под влиянием </w:t>
      </w:r>
      <w:proofErr w:type="spell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тренировок развивается память, внимание, речь, мышление, повышается работоспособность, активизируются интеллектуальные и познавательные процессы.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Применение </w:t>
      </w:r>
      <w:proofErr w:type="spell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позволило добиться определенных результатов в коррекции речевых и познавательных нарушений.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проблемы успешного обучения учащихся, развитии их познавательной активности опираюсь на дифференцированный подход в обучении, как средству формирования положительного отношения к учёбе,  познавательных способностей.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Необходимость дифференциации и индивидуализации проистекает от имеющихся у людей различий. Общие интеллектуальные способности учеников разные, </w:t>
      </w:r>
      <w:r w:rsidR="0021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обучаемость: кто-то может очень быстро усвоить новый материал, кому-то нужно гораздо больше времени, больше число повторений для закрепления его, для кого-то предпочтительнее слуховое восприятие новой информации, для кого-то зрительное.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Наиболее конструктивным решением проблемы является создание таких условий в обучении, в которых </w:t>
      </w:r>
      <w:r w:rsidR="0021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занять активную личностную позицию и в полной мере выразить себя, свою индивидуальность.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Цель дифференциации процесса обучения – обеспечить каждому ученику условия для максимального развития его способностей, склонностей, удовлетворения познавательных потребностей и интересов.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Мы ведь давно уже осознали необходимость дифференцированного подхода к обучению, чтобы можно было уделять больше времени отстающим ученикам, не упуская из виду сильных, создавая благоприятные условия для развития всех и каждого, в соответствии с их способностями и возможностями, особенностями их психического развития, характера. Ведь 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дети очень разные: одни яркие, талантливые, другие не очень. Но каждый ребёнок должен </w:t>
      </w:r>
      <w:proofErr w:type="spell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это, я считаю, необычайно важно.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Результатами моей работы являются количественные показатели развития познавательной деятельности учащихся и качественные изменения личности ученика.      </w:t>
      </w:r>
      <w:r w:rsidRPr="00EF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Современные требования общества к развитию личности детей, имеющих отклонения в развитии диктует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индивидуальные особенности. А </w:t>
      </w:r>
      <w:proofErr w:type="gramStart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идёт о необходимости оказания комплексной дифференцированной помощи детям, направленной на преодоления трудностей овладения программными знаниями, умениями, навыками, что в конечном итоге будет способствовать более успешной адаптации и интеграции их в обществе.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   Мы специалисты: психолог, дефектолог и логопед направляем свои усилия на коррекционную работу с эмоционально-волевой сферой, с познавательной сферой ребёнка, на формирование базовых учебных умений и навыков, коррекцию речевых нарушений.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Учитывая учебную нагрузку и особенности развития детей, необходимо не перегрузить ребёнка, сформировать у него положительную мотивацию на совместную деятельность, учесть индивидуальные особенности личности, особенности социального окружения.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Формами проведения моей коррекционной работы дефектолога являются:</w:t>
      </w:r>
    </w:p>
    <w:p w:rsid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1.</w:t>
      </w:r>
      <w:r w:rsidRPr="00EF2E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Индивидуальная коррекционная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работа.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F2E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Групповые занятия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адаптации учащихся к условиям школы в составе групп вместе с ними занимаются дети из других классов, имеющие те же психологические проблемы и нарушения в развитии познавательной деятельности. Группы небольшие (по 4-5 человек).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Занятия-</w:t>
      </w:r>
      <w:r w:rsidRPr="00EF2E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путешествия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в них вовлечены учителя. 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форма работы способствует решению задачи социализации и интеграции детей в существующую социальную ситуацию развития, формированию навыков помощи друг другу.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Коррекционную - развивающую работу с учащимися строю с учётом принципов индивидуальности, последовательности, диагностики и мониторинга каждого учащегося, при постоянном взаимодействии с учителями и родителями.</w:t>
      </w:r>
      <w:r w:rsidRPr="00EF2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</w:t>
      </w:r>
    </w:p>
    <w:p w:rsidR="00EF2E28" w:rsidRDefault="00211E36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2E28"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«Компьютеризация», «информатизация образования», «информационные технологии обучения», «мультимедиа» - эти термины сегодня самые употребляемые среди педагогов. Урок, занятие – это основная форма организации обучения. Поэтому он должен быть продуман во всех деталях, чтобы они следовали одна за другой, чтобы учащиеся понимали, почему, что и зачем они делают на уроке, занятие.</w:t>
      </w:r>
    </w:p>
    <w:p w:rsidR="00EF2E28" w:rsidRPr="00EF2E28" w:rsidRDefault="00211E36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0" w:name="_GoBack"/>
      <w:bookmarkEnd w:id="0"/>
      <w:r w:rsidR="00EF2E28"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я применяю на дефектологических за</w:t>
      </w:r>
      <w:r w:rsid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нятиях. Мультимедиа  - </w:t>
      </w:r>
      <w:r w:rsidR="00EF2E28"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средство или инструмент познания на </w:t>
      </w:r>
      <w:r w:rsidR="00EF2E28"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различных занятиях. Такие мультимедиа, как слайд, презентация  или </w:t>
      </w:r>
      <w:proofErr w:type="spellStart"/>
      <w:r w:rsidR="00EF2E28"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видеопрезентация</w:t>
      </w:r>
      <w:proofErr w:type="spellEnd"/>
      <w:r w:rsidR="00EF2E28"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доступны в течени</w:t>
      </w:r>
      <w:r w:rsid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F2E28"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длительного времени. Разумное использование в учебном процессе наглядных средств обучения играет важную роль в развитии наблюдательности, внимания, речи, мышления учащихся.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Наглядность материала повышает его усвоение, т.к. задействованы все каналы восприятия учащихся – зрительный, механиче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ский, слуховой и эмоциональный. 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презентаций целесообразно на любом этапе изучения темы и на любом этапе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сокращают время обучения, высвобождают ресурсы здоровья детей. Учеников привлекает новизна провидений таких моментов на занятии, вызывает интерес.</w:t>
      </w:r>
    </w:p>
    <w:p w:rsidR="00EF2E28" w:rsidRPr="00EF2E28" w:rsidRDefault="00EF2E28" w:rsidP="00EF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своей педагогической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практике наряду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</w:t>
      </w:r>
      <w:proofErr w:type="gramEnd"/>
      <w:r w:rsidRPr="00EF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использую информационные технологии обучения с целью создания условий выбора индивидуальной образовательной траектории каждым учащимся, я стремлюсь вдохновлять учеников на удовлетворение их познавательного интереса, поэтому главной своей задачей считаю создание условий для формирования мотивации у учащихся, развитие их способностей, повышение эффективности обучения.</w:t>
      </w:r>
    </w:p>
    <w:p w:rsidR="00EF2E28" w:rsidRPr="00EF2E28" w:rsidRDefault="00EF2E28" w:rsidP="00EF2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81818"/>
          <w:sz w:val="28"/>
          <w:szCs w:val="28"/>
        </w:rPr>
      </w:pPr>
    </w:p>
    <w:p w:rsidR="00EF2E28" w:rsidRPr="00EF2E28" w:rsidRDefault="00EF2E28" w:rsidP="00EF2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81818"/>
          <w:sz w:val="28"/>
          <w:szCs w:val="28"/>
        </w:rPr>
      </w:pPr>
    </w:p>
    <w:p w:rsidR="00EF2E28" w:rsidRDefault="00EF2E28" w:rsidP="00EF2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b/>
          <w:bCs/>
          <w:color w:val="181818"/>
          <w:sz w:val="40"/>
          <w:szCs w:val="40"/>
        </w:rPr>
      </w:pPr>
    </w:p>
    <w:p w:rsidR="00EF2E28" w:rsidRDefault="00EF2E28" w:rsidP="00EF2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b/>
          <w:bCs/>
          <w:color w:val="181818"/>
          <w:sz w:val="40"/>
          <w:szCs w:val="40"/>
        </w:rPr>
      </w:pPr>
    </w:p>
    <w:p w:rsidR="00EF2E28" w:rsidRDefault="00EF2E28" w:rsidP="00EF2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b/>
          <w:bCs/>
          <w:color w:val="181818"/>
          <w:sz w:val="40"/>
          <w:szCs w:val="40"/>
        </w:rPr>
      </w:pPr>
    </w:p>
    <w:p w:rsidR="00EF2E28" w:rsidRDefault="00EF2E28" w:rsidP="00EF2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b/>
          <w:bCs/>
          <w:color w:val="181818"/>
          <w:sz w:val="40"/>
          <w:szCs w:val="40"/>
        </w:rPr>
      </w:pPr>
    </w:p>
    <w:p w:rsidR="00EF2E28" w:rsidRDefault="00EF2E28" w:rsidP="00EF2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b/>
          <w:bCs/>
          <w:color w:val="181818"/>
          <w:sz w:val="40"/>
          <w:szCs w:val="40"/>
        </w:rPr>
      </w:pPr>
    </w:p>
    <w:p w:rsidR="00EF2E28" w:rsidRDefault="00EF2E28" w:rsidP="00EF2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b/>
          <w:bCs/>
          <w:color w:val="181818"/>
          <w:sz w:val="40"/>
          <w:szCs w:val="40"/>
        </w:rPr>
      </w:pPr>
    </w:p>
    <w:sectPr w:rsidR="00EF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96D"/>
    <w:multiLevelType w:val="multilevel"/>
    <w:tmpl w:val="8DB8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E5"/>
    <w:rsid w:val="00211E36"/>
    <w:rsid w:val="009D69E5"/>
    <w:rsid w:val="00CC32C2"/>
    <w:rsid w:val="00E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2022-04-12T10:27:00Z</dcterms:created>
  <dcterms:modified xsi:type="dcterms:W3CDTF">2022-04-12T10:45:00Z</dcterms:modified>
</cp:coreProperties>
</file>